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FE221E" w14:paraId="494B2F26" w14:textId="77777777" w:rsidTr="00B92532">
        <w:trPr>
          <w:trHeight w:hRule="exact" w:val="397"/>
        </w:trPr>
        <w:tc>
          <w:tcPr>
            <w:tcW w:w="9062" w:type="dxa"/>
            <w:gridSpan w:val="2"/>
          </w:tcPr>
          <w:p w14:paraId="415D6C04" w14:textId="77777777" w:rsidR="00B92532" w:rsidRPr="00B92532" w:rsidRDefault="00B92532" w:rsidP="00B92532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B92532">
              <w:rPr>
                <w:b/>
                <w:bCs/>
                <w:color w:val="000000"/>
                <w:szCs w:val="20"/>
              </w:rPr>
              <w:t>Projekční práce na železničním svršku a spodku</w:t>
            </w:r>
          </w:p>
          <w:p w14:paraId="4BE5C88A" w14:textId="77777777" w:rsidR="00FE221E" w:rsidRPr="006D61FB" w:rsidRDefault="00FE221E">
            <w:pPr>
              <w:rPr>
                <w:highlight w:val="green"/>
              </w:rPr>
            </w:pPr>
          </w:p>
        </w:tc>
      </w:tr>
      <w:tr w:rsidR="00FE221E" w14:paraId="1413413C" w14:textId="77777777" w:rsidTr="00B92532">
        <w:trPr>
          <w:trHeight w:hRule="exact" w:val="397"/>
        </w:trPr>
        <w:tc>
          <w:tcPr>
            <w:tcW w:w="9062" w:type="dxa"/>
            <w:gridSpan w:val="2"/>
          </w:tcPr>
          <w:p w14:paraId="5DB31DB6" w14:textId="77777777" w:rsidR="00B92532" w:rsidRPr="00B92532" w:rsidRDefault="00B92532" w:rsidP="00B92532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B92532">
              <w:rPr>
                <w:b/>
                <w:bCs/>
                <w:color w:val="000000"/>
                <w:szCs w:val="20"/>
              </w:rPr>
              <w:t>Kvalifikační stupeň 2.</w:t>
            </w:r>
          </w:p>
          <w:p w14:paraId="4F087F94" w14:textId="77777777" w:rsidR="00FE221E" w:rsidRPr="006D61FB" w:rsidRDefault="00FE221E">
            <w:pPr>
              <w:rPr>
                <w:highlight w:val="green"/>
              </w:rPr>
            </w:pPr>
          </w:p>
        </w:tc>
      </w:tr>
      <w:tr w:rsidR="00FE221E" w14:paraId="0D54AFE7" w14:textId="77777777" w:rsidTr="00B92532">
        <w:trPr>
          <w:trHeight w:hRule="exact" w:val="397"/>
        </w:trPr>
        <w:tc>
          <w:tcPr>
            <w:tcW w:w="4526" w:type="dxa"/>
            <w:tcBorders>
              <w:top w:val="double" w:sz="4" w:space="0" w:color="auto"/>
            </w:tcBorders>
          </w:tcPr>
          <w:p w14:paraId="41BA66ED" w14:textId="77777777" w:rsidR="00FE221E" w:rsidRPr="00FE221E" w:rsidRDefault="00FE221E" w:rsidP="002648FD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 w:rsidR="002C602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34BC85AE" w14:textId="77777777" w:rsidR="00FE221E" w:rsidRPr="00FE221E" w:rsidRDefault="00FE221E" w:rsidP="002648FD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 w:rsidR="00095E3E">
              <w:rPr>
                <w:rStyle w:val="Znakapoznpodarou"/>
                <w:b/>
              </w:rPr>
              <w:footnoteReference w:id="2"/>
            </w:r>
          </w:p>
        </w:tc>
      </w:tr>
      <w:tr w:rsidR="00FE221E" w14:paraId="69F2282B" w14:textId="77777777" w:rsidTr="00B92532">
        <w:trPr>
          <w:trHeight w:hRule="exact" w:val="397"/>
        </w:trPr>
        <w:tc>
          <w:tcPr>
            <w:tcW w:w="4526" w:type="dxa"/>
          </w:tcPr>
          <w:p w14:paraId="04ECE9CB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0FD1BF0E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C9B394D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63F94163" w14:textId="77777777" w:rsidTr="00B92532">
        <w:trPr>
          <w:trHeight w:hRule="exact" w:val="397"/>
        </w:trPr>
        <w:tc>
          <w:tcPr>
            <w:tcW w:w="4526" w:type="dxa"/>
          </w:tcPr>
          <w:p w14:paraId="09FBFABA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22CE63C6" w14:textId="77777777" w:rsidR="00FE221E" w:rsidRPr="006D61FB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62D6713A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57C2B727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5C61984C" w14:textId="77777777" w:rsidTr="00B92532">
        <w:trPr>
          <w:trHeight w:hRule="exact" w:val="397"/>
        </w:trPr>
        <w:tc>
          <w:tcPr>
            <w:tcW w:w="4526" w:type="dxa"/>
          </w:tcPr>
          <w:p w14:paraId="6C4E5438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401DFB5" w14:textId="77777777" w:rsidR="00FE221E" w:rsidRPr="006D61FB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26EFE3DE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5C058F91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7C5DE53F" w14:textId="77777777" w:rsidTr="00B92532">
        <w:trPr>
          <w:trHeight w:hRule="exact" w:val="397"/>
        </w:trPr>
        <w:tc>
          <w:tcPr>
            <w:tcW w:w="4526" w:type="dxa"/>
          </w:tcPr>
          <w:p w14:paraId="271C87A8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C8D0F07" w14:textId="77777777" w:rsidR="00FE221E" w:rsidRPr="006D61FB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1A862E9A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28B6801F" w14:textId="77777777" w:rsidR="00FE221E" w:rsidRPr="006D61FB" w:rsidRDefault="00FE221E">
            <w:pPr>
              <w:rPr>
                <w:highlight w:val="yellow"/>
              </w:rPr>
            </w:pPr>
          </w:p>
        </w:tc>
      </w:tr>
    </w:tbl>
    <w:p w14:paraId="1D5F5173" w14:textId="77777777" w:rsidR="003727EC" w:rsidRDefault="003727EC"/>
    <w:sectPr w:rsidR="003727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526B0" w14:textId="77777777" w:rsidR="00A155AB" w:rsidRDefault="00A155AB" w:rsidP="002648FD">
      <w:pPr>
        <w:spacing w:after="0" w:line="240" w:lineRule="auto"/>
      </w:pPr>
      <w:r>
        <w:separator/>
      </w:r>
    </w:p>
  </w:endnote>
  <w:endnote w:type="continuationSeparator" w:id="0">
    <w:p w14:paraId="2519F74B" w14:textId="77777777" w:rsidR="00A155AB" w:rsidRDefault="00A155AB" w:rsidP="0026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5AA60" w14:textId="77777777" w:rsidR="00A155AB" w:rsidRDefault="00A155AB" w:rsidP="002648FD">
      <w:pPr>
        <w:spacing w:after="0" w:line="240" w:lineRule="auto"/>
      </w:pPr>
      <w:r>
        <w:separator/>
      </w:r>
    </w:p>
  </w:footnote>
  <w:footnote w:type="continuationSeparator" w:id="0">
    <w:p w14:paraId="3625FC51" w14:textId="77777777" w:rsidR="00A155AB" w:rsidRDefault="00A155AB" w:rsidP="002648FD">
      <w:pPr>
        <w:spacing w:after="0" w:line="240" w:lineRule="auto"/>
      </w:pPr>
      <w:r>
        <w:continuationSeparator/>
      </w:r>
    </w:p>
  </w:footnote>
  <w:footnote w:id="1">
    <w:p w14:paraId="6A4D884A" w14:textId="77777777" w:rsidR="002C602B" w:rsidRDefault="002C602B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</w:t>
      </w:r>
      <w:r w:rsidR="005C6CDF">
        <w:t>sdružení dodavatelů, uvedou</w:t>
      </w:r>
      <w:r>
        <w:t xml:space="preserve"> se </w:t>
      </w:r>
      <w:r w:rsidR="005C6CDF">
        <w:t>všichni dodavatelé, kteří</w:t>
      </w:r>
      <w:r w:rsidR="00B1346C">
        <w:t xml:space="preserve"> sdružení </w:t>
      </w:r>
      <w:proofErr w:type="gramStart"/>
      <w:r w:rsidR="00B1346C">
        <w:t>tvoří</w:t>
      </w:r>
      <w:proofErr w:type="gramEnd"/>
      <w:r w:rsidR="003828E3">
        <w:t xml:space="preserve">, </w:t>
      </w:r>
      <w:r w:rsidR="008320BB">
        <w:t xml:space="preserve">společně </w:t>
      </w:r>
      <w:r w:rsidR="003828E3">
        <w:t xml:space="preserve">do </w:t>
      </w:r>
      <w:r w:rsidR="005C6CDF">
        <w:t xml:space="preserve">stejného </w:t>
      </w:r>
      <w:r w:rsidR="003828E3">
        <w:t>řádku tabulky.</w:t>
      </w:r>
    </w:p>
  </w:footnote>
  <w:footnote w:id="2">
    <w:p w14:paraId="3B72690F" w14:textId="77777777" w:rsidR="00095E3E" w:rsidRDefault="00095E3E" w:rsidP="00095E3E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DE950" w14:textId="77777777" w:rsidR="00095E3E" w:rsidRDefault="002648FD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 w:rsidRPr="00E868BD">
      <w:rPr>
        <w:rFonts w:eastAsia="Calibri"/>
        <w:sz w:val="18"/>
        <w:szCs w:val="18"/>
      </w:rPr>
      <w:t xml:space="preserve">Příloha </w:t>
    </w:r>
    <w:r>
      <w:rPr>
        <w:rFonts w:eastAsia="Calibri"/>
        <w:sz w:val="18"/>
        <w:szCs w:val="18"/>
      </w:rPr>
      <w:t>8</w:t>
    </w:r>
    <w:r w:rsidRPr="00E868BD">
      <w:rPr>
        <w:rFonts w:eastAsia="Calibri"/>
        <w:sz w:val="18"/>
        <w:szCs w:val="18"/>
      </w:rPr>
      <w:t xml:space="preserve"> Výzvy k podání nabídek:</w:t>
    </w:r>
  </w:p>
  <w:p w14:paraId="48EC4FFE" w14:textId="77777777" w:rsidR="002648FD" w:rsidRPr="00E868BD" w:rsidRDefault="00F518A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sz w:val="18"/>
        <w:szCs w:val="18"/>
      </w:rPr>
      <w:t>Informace o zařazení do kategorií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44CF0"/>
    <w:multiLevelType w:val="hybridMultilevel"/>
    <w:tmpl w:val="23DE7420"/>
    <w:lvl w:ilvl="0" w:tplc="0405001B">
      <w:start w:val="1"/>
      <w:numFmt w:val="lowerRoman"/>
      <w:lvlText w:val="%1."/>
      <w:lvlJc w:val="right"/>
      <w:pPr>
        <w:ind w:left="2194" w:hanging="360"/>
      </w:pPr>
    </w:lvl>
    <w:lvl w:ilvl="1" w:tplc="04050019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num w:numId="1" w16cid:durableId="168705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21E"/>
    <w:rsid w:val="00095E3E"/>
    <w:rsid w:val="00127826"/>
    <w:rsid w:val="001D2B81"/>
    <w:rsid w:val="002648FD"/>
    <w:rsid w:val="00266125"/>
    <w:rsid w:val="002C602B"/>
    <w:rsid w:val="00337AC0"/>
    <w:rsid w:val="003727EC"/>
    <w:rsid w:val="003828E3"/>
    <w:rsid w:val="003B3B01"/>
    <w:rsid w:val="005C6CDF"/>
    <w:rsid w:val="006D61FB"/>
    <w:rsid w:val="007A003E"/>
    <w:rsid w:val="008320BB"/>
    <w:rsid w:val="008914DE"/>
    <w:rsid w:val="00A155AB"/>
    <w:rsid w:val="00B1346C"/>
    <w:rsid w:val="00B92532"/>
    <w:rsid w:val="00BE5FE2"/>
    <w:rsid w:val="00BF6A6B"/>
    <w:rsid w:val="00F518A5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F3F9"/>
  <w15:chartTrackingRefBased/>
  <w15:docId w15:val="{5E2E6B37-2EAC-446D-90CF-13D3401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cimalAligned">
    <w:name w:val="Decimal Aligned"/>
    <w:basedOn w:val="Normln"/>
    <w:uiPriority w:val="40"/>
    <w:qFormat/>
    <w:rsid w:val="00FE221E"/>
    <w:pPr>
      <w:tabs>
        <w:tab w:val="decimal" w:pos="360"/>
      </w:tabs>
    </w:pPr>
    <w:rPr>
      <w:rFonts w:asciiTheme="minorHAnsi" w:eastAsiaTheme="minorEastAsia" w:hAnsiTheme="minorHAnsi" w:cs="Times New Roman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FE221E"/>
    <w:pPr>
      <w:spacing w:after="0" w:line="240" w:lineRule="auto"/>
    </w:pPr>
    <w:rPr>
      <w:rFonts w:asciiTheme="minorHAnsi" w:eastAsiaTheme="minorEastAsia" w:hAnsiTheme="minorHAns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221E"/>
    <w:rPr>
      <w:rFonts w:asciiTheme="minorHAnsi" w:eastAsiaTheme="minorEastAsia" w:hAnsiTheme="minorHAnsi" w:cs="Times New Roman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FE221E"/>
    <w:rPr>
      <w:i/>
      <w:iCs/>
    </w:rPr>
  </w:style>
  <w:style w:type="table" w:styleId="Svtlstnovnzvraznn1">
    <w:name w:val="Light Shading Accent 1"/>
    <w:basedOn w:val="Normlntabulka"/>
    <w:uiPriority w:val="60"/>
    <w:rsid w:val="00FE221E"/>
    <w:pPr>
      <w:spacing w:after="0" w:line="240" w:lineRule="auto"/>
    </w:pPr>
    <w:rPr>
      <w:rFonts w:asciiTheme="minorHAnsi" w:eastAsiaTheme="minorEastAsia" w:hAnsiTheme="minorHAnsi"/>
      <w:color w:val="365F91" w:themeColor="accent1" w:themeShade="BF"/>
      <w:sz w:val="22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uiPriority w:val="59"/>
    <w:rsid w:val="00F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2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8FD"/>
  </w:style>
  <w:style w:type="paragraph" w:styleId="Zpat">
    <w:name w:val="footer"/>
    <w:basedOn w:val="Normln"/>
    <w:link w:val="Zpat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8FD"/>
  </w:style>
  <w:style w:type="character" w:styleId="Znakapoznpodarou">
    <w:name w:val="footnote reference"/>
    <w:basedOn w:val="Standardnpsmoodstavce"/>
    <w:uiPriority w:val="99"/>
    <w:semiHidden/>
    <w:unhideWhenUsed/>
    <w:rsid w:val="00095E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978E8-68F5-4665-B9B2-CD2641B3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Jirowetz Jan Ing.</cp:lastModifiedBy>
  <cp:revision>10</cp:revision>
  <dcterms:created xsi:type="dcterms:W3CDTF">2022-03-31T11:33:00Z</dcterms:created>
  <dcterms:modified xsi:type="dcterms:W3CDTF">2023-04-03T12:04:00Z</dcterms:modified>
</cp:coreProperties>
</file>